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МИНИСТЕРСТВО ЖИЛИЩНО-КОММУНАЛЬНОГО ХОЗЯЙСТВА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МОСКОВСКОЙ ОБЛАСТИ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от 22 мая 2017 г. N 63-РВ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ОБ УТВЕРЖДЕНИИ НОРМАТИВОВ ПОТРЕБЛЕНИЯ КОММУНАЛЬНЫХ РЕСУРСОВ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В ЦЕЛЯХ СОДЕРЖАНИЯ ОБЩЕГО ИМУЩЕСТВА В МНОГОКВАРТИРНОМ ДОМЕ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НА ТЕРРИТОРИИ МОСКОВСКОЙ ОБЛАСТИ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 w:rsidRPr="000A3546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0A3546">
        <w:rPr>
          <w:rFonts w:ascii="Arial" w:hAnsi="Arial" w:cs="Arial"/>
          <w:sz w:val="20"/>
          <w:szCs w:val="20"/>
        </w:rPr>
        <w:t xml:space="preserve"> Министерства ЖКХ МО от 20.09.2017 N 178-РВ)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A3546"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0A3546">
          <w:rPr>
            <w:rFonts w:ascii="Arial" w:hAnsi="Arial" w:cs="Arial"/>
            <w:color w:val="0000FF"/>
            <w:sz w:val="20"/>
            <w:szCs w:val="20"/>
          </w:rPr>
          <w:t>статьей 157</w:t>
        </w:r>
      </w:hyperlink>
      <w:r w:rsidRPr="000A3546"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6" w:history="1">
        <w:r w:rsidRPr="000A3546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0A3546">
        <w:rPr>
          <w:rFonts w:ascii="Arial" w:hAnsi="Arial" w:cs="Arial"/>
          <w:sz w:val="20"/>
          <w:szCs w:val="20"/>
        </w:rPr>
        <w:t xml:space="preserve"> Правил установления и определения нормативов потребления коммунальных услуг, утвержденных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 и во исполнение </w:t>
      </w:r>
      <w:hyperlink r:id="rId7" w:history="1">
        <w:r w:rsidRPr="000A3546">
          <w:rPr>
            <w:rFonts w:ascii="Arial" w:hAnsi="Arial" w:cs="Arial"/>
            <w:color w:val="0000FF"/>
            <w:sz w:val="20"/>
            <w:szCs w:val="20"/>
          </w:rPr>
          <w:t>пункта 2</w:t>
        </w:r>
      </w:hyperlink>
      <w:r w:rsidRPr="000A3546"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26.12.2016 N 1498 "О вопросах предоставления коммунальных услуг и содержания общего имущества":</w:t>
      </w:r>
      <w:proofErr w:type="gramEnd"/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3"/>
      <w:bookmarkEnd w:id="0"/>
      <w:r w:rsidRPr="000A3546">
        <w:rPr>
          <w:rFonts w:ascii="Arial" w:hAnsi="Arial" w:cs="Arial"/>
          <w:sz w:val="20"/>
          <w:szCs w:val="20"/>
        </w:rPr>
        <w:t>1. Утвердить: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1.1. </w:t>
      </w:r>
      <w:hyperlink w:anchor="Par36" w:history="1">
        <w:r w:rsidRPr="000A3546"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 w:rsidRPr="000A3546">
        <w:rPr>
          <w:rFonts w:ascii="Arial" w:hAnsi="Arial" w:cs="Arial"/>
          <w:sz w:val="20"/>
          <w:szCs w:val="20"/>
        </w:rPr>
        <w:t xml:space="preserve"> потребления холодной и горячей воды в целях содержания общего имущества в многоквартирном доме на территории Московской области (приложение 1).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1.2. </w:t>
      </w:r>
      <w:hyperlink w:anchor="Par108" w:history="1">
        <w:r w:rsidRPr="000A3546"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 w:rsidRPr="000A3546">
        <w:rPr>
          <w:rFonts w:ascii="Arial" w:hAnsi="Arial" w:cs="Arial"/>
          <w:sz w:val="20"/>
          <w:szCs w:val="20"/>
        </w:rPr>
        <w:t xml:space="preserve"> потребления электрической энергии в целях содержания общего имущества в многоквартирном доме на территории Московской области (приложение 2).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2. Установить, что нормативы потребления коммунальных ресурсов в целях содержания общего имущества в многоквартирном доме, утверждаемые </w:t>
      </w:r>
      <w:hyperlink w:anchor="Par13" w:history="1">
        <w:r w:rsidRPr="000A3546"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 w:rsidRPr="000A3546">
        <w:rPr>
          <w:rFonts w:ascii="Arial" w:hAnsi="Arial" w:cs="Arial"/>
          <w:sz w:val="20"/>
          <w:szCs w:val="20"/>
        </w:rPr>
        <w:t xml:space="preserve"> настоящего распоряжения, определены расчетным методом и вводятся в действие с 01.06.2017.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3. Норматив потребления газа в целях содержания общего имущества в многоквартирном доме принимается </w:t>
      </w:r>
      <w:proofErr w:type="gramStart"/>
      <w:r w:rsidRPr="000A3546">
        <w:rPr>
          <w:rFonts w:ascii="Arial" w:hAnsi="Arial" w:cs="Arial"/>
          <w:sz w:val="20"/>
          <w:szCs w:val="20"/>
        </w:rPr>
        <w:t>равным</w:t>
      </w:r>
      <w:proofErr w:type="gramEnd"/>
      <w:r w:rsidRPr="000A3546">
        <w:rPr>
          <w:rFonts w:ascii="Arial" w:hAnsi="Arial" w:cs="Arial"/>
          <w:sz w:val="20"/>
          <w:szCs w:val="20"/>
        </w:rPr>
        <w:t xml:space="preserve"> 0.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4. Признать утратившими силу </w:t>
      </w:r>
      <w:hyperlink r:id="rId8" w:history="1">
        <w:r w:rsidRPr="000A3546"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 w:rsidRPr="000A3546">
        <w:rPr>
          <w:rFonts w:ascii="Arial" w:hAnsi="Arial" w:cs="Arial"/>
          <w:sz w:val="20"/>
          <w:szCs w:val="20"/>
        </w:rPr>
        <w:t xml:space="preserve"> Министерства жилищно-коммунального хозяйства Московской области от 20.10.2016 N 200-РВ "Об утверждении нормативов потребления коммунальных ресурсов в целях содержания общего имущества в многоквартирном доме (нормативов потребления коммунальных услуг на общедомовые нужды) на территории Московской области" с 01.06.2017.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5. Организационно-аналитическому управлению Министерства жилищно-коммунального хозяйства Московской области организовать опубликование настоящего распоряжения в газете "Еженедельные новости. Подмосковье" и размещение на официальном сайте Министерства жилищно-коммунального хозяйства Московской области в информационно-коммуникационной сети Интернет.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0A3546">
        <w:rPr>
          <w:rFonts w:ascii="Arial" w:hAnsi="Arial" w:cs="Arial"/>
          <w:sz w:val="20"/>
          <w:szCs w:val="20"/>
        </w:rPr>
        <w:t>Контроль за</w:t>
      </w:r>
      <w:proofErr w:type="gramEnd"/>
      <w:r w:rsidRPr="000A3546">
        <w:rPr>
          <w:rFonts w:ascii="Arial" w:hAnsi="Arial" w:cs="Arial"/>
          <w:sz w:val="20"/>
          <w:szCs w:val="20"/>
        </w:rPr>
        <w:t xml:space="preserve"> исполнением настоящего распоряжения возложить на заместителя министра жилищно-коммунального хозяйства Московской области Доркину И.С.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Министр жилищно-коммунального хозяйства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Московской области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Е.А. </w:t>
      </w:r>
      <w:proofErr w:type="spellStart"/>
      <w:r w:rsidRPr="000A3546">
        <w:rPr>
          <w:rFonts w:ascii="Arial" w:hAnsi="Arial" w:cs="Arial"/>
          <w:sz w:val="20"/>
          <w:szCs w:val="20"/>
        </w:rPr>
        <w:t>Хромушин</w:t>
      </w:r>
      <w:proofErr w:type="spellEnd"/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A3546" w:rsidRPr="000A354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к распоряжению Министерства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жилищно-коммунального хозяйства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Московской области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от 22 мая 2017 г. N 63-РВ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6"/>
      <w:bookmarkEnd w:id="1"/>
      <w:r w:rsidRPr="000A3546">
        <w:rPr>
          <w:rFonts w:ascii="Arial" w:hAnsi="Arial" w:cs="Arial"/>
          <w:b/>
          <w:bCs/>
          <w:sz w:val="20"/>
          <w:szCs w:val="20"/>
        </w:rPr>
        <w:t>НОРМАТИВЫ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ПОТРЕБЛЕНИЯ ХОЛОДНОЙ И ГОРЯЧЕЙ ВОДЫ В ЦЕЛЯХ СОДЕРЖАНИИ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ОБЩЕГО ИМУЩЕСТВА В МНОГОКВАРТИРНОМ ДОМЕ НА ТЕРРИТОРИИ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МОСКОВСКОЙ ОБЛАСТИ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 w:rsidRPr="000A3546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0A3546">
        <w:rPr>
          <w:rFonts w:ascii="Arial" w:hAnsi="Arial" w:cs="Arial"/>
          <w:sz w:val="20"/>
          <w:szCs w:val="20"/>
        </w:rPr>
        <w:t xml:space="preserve"> Министерства ЖКХ МО от 20.09.2017 N 178-РВ)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4"/>
        <w:gridCol w:w="1531"/>
        <w:gridCol w:w="2098"/>
        <w:gridCol w:w="1997"/>
        <w:gridCol w:w="1886"/>
      </w:tblGrid>
      <w:tr w:rsidR="000A3546" w:rsidRPr="000A354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Этажность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горячего водоснабжения</w:t>
            </w:r>
          </w:p>
        </w:tc>
      </w:tr>
      <w:tr w:rsidR="000A3546" w:rsidRPr="000A3546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1. 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куб. метр в месяц на кв. метр общей площади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0,013</w:t>
            </w:r>
          </w:p>
        </w:tc>
      </w:tr>
      <w:tr w:rsidR="000A3546" w:rsidRPr="000A354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От 6 до 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0,012</w:t>
            </w:r>
          </w:p>
        </w:tc>
      </w:tr>
      <w:tr w:rsidR="000A3546" w:rsidRPr="000A354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От 10 до 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0,007</w:t>
            </w:r>
          </w:p>
        </w:tc>
      </w:tr>
      <w:tr w:rsidR="000A3546" w:rsidRPr="000A354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Более 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0A3546" w:rsidRPr="000A354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546">
              <w:rPr>
                <w:rFonts w:ascii="Arial" w:hAnsi="Arial" w:cs="Arial"/>
                <w:sz w:val="20"/>
                <w:szCs w:val="20"/>
              </w:rPr>
              <w:t>Разноуровневые</w:t>
            </w:r>
            <w:proofErr w:type="spellEnd"/>
            <w:r w:rsidRPr="000A3546">
              <w:rPr>
                <w:rFonts w:ascii="Arial" w:hAnsi="Arial" w:cs="Arial"/>
                <w:sz w:val="20"/>
                <w:szCs w:val="20"/>
              </w:rPr>
              <w:t xml:space="preserve"> многоквартирные дома до 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0A3546" w:rsidRPr="000A354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546">
              <w:rPr>
                <w:rFonts w:ascii="Arial" w:hAnsi="Arial" w:cs="Arial"/>
                <w:sz w:val="20"/>
                <w:szCs w:val="20"/>
              </w:rPr>
              <w:t>Разноуровневые</w:t>
            </w:r>
            <w:proofErr w:type="spellEnd"/>
            <w:r w:rsidRPr="000A3546">
              <w:rPr>
                <w:rFonts w:ascii="Arial" w:hAnsi="Arial" w:cs="Arial"/>
                <w:sz w:val="20"/>
                <w:szCs w:val="20"/>
              </w:rPr>
              <w:t xml:space="preserve"> многоквартирные дома от 10 до 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0A3546" w:rsidRPr="000A354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546">
              <w:rPr>
                <w:rFonts w:ascii="Arial" w:hAnsi="Arial" w:cs="Arial"/>
                <w:sz w:val="20"/>
                <w:szCs w:val="20"/>
              </w:rPr>
              <w:t>Разноуровневые</w:t>
            </w:r>
            <w:proofErr w:type="spellEnd"/>
            <w:r w:rsidRPr="000A3546">
              <w:rPr>
                <w:rFonts w:ascii="Arial" w:hAnsi="Arial" w:cs="Arial"/>
                <w:sz w:val="20"/>
                <w:szCs w:val="20"/>
              </w:rPr>
              <w:t xml:space="preserve"> многоквартирные дома более 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</w:tr>
      <w:tr w:rsidR="000A3546" w:rsidRPr="000A3546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 xml:space="preserve">2. Многоквартирные дома с централизованным холодным водоснабжением, водонагревателями, </w:t>
            </w:r>
            <w:r w:rsidRPr="000A3546">
              <w:rPr>
                <w:rFonts w:ascii="Arial" w:hAnsi="Arial" w:cs="Arial"/>
                <w:sz w:val="20"/>
                <w:szCs w:val="20"/>
              </w:rPr>
              <w:lastRenderedPageBreak/>
              <w:t>водоотведением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lastRenderedPageBreak/>
              <w:t>куб. метр в месяц на кв. метр общей площади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54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0A3546" w:rsidRPr="000A3546"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От 6 до 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54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0A3546" w:rsidRPr="000A354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lastRenderedPageBreak/>
              <w:t>3. 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куб. метр в месяц на кв. метр общей площади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От 1 до 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54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0A3546" w:rsidRPr="000A3546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4. 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куб. метр в месяц на кв. метр общей площади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54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54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</w:tbl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Примечания: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1"/>
      <w:bookmarkEnd w:id="2"/>
      <w:r w:rsidRPr="000A354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0A3546">
        <w:rPr>
          <w:rFonts w:ascii="Arial" w:hAnsi="Arial" w:cs="Arial"/>
          <w:sz w:val="20"/>
          <w:szCs w:val="20"/>
        </w:rPr>
        <w:t>При определении размера расходов на оплату коммунальных ресурсов холодной и горячей воды в целях содержании общего имущества в многоквартирном доме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</w:t>
      </w:r>
      <w:proofErr w:type="gramEnd"/>
      <w:r w:rsidRPr="000A354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3546">
        <w:rPr>
          <w:rFonts w:ascii="Arial" w:hAnsi="Arial" w:cs="Arial"/>
          <w:sz w:val="20"/>
          <w:szCs w:val="20"/>
        </w:rPr>
        <w:t>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proofErr w:type="gramEnd"/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2. При определении размера расходов на оплату коммунальных ресурсов холодной и горячей воды в целях содержания общего имущества в многоквартирном доме не должны учитываться площади чердаков, подвалов и других помещений, не указанных в </w:t>
      </w:r>
      <w:hyperlink w:anchor="Par91" w:history="1">
        <w:r w:rsidRPr="000A3546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0A3546">
        <w:rPr>
          <w:rFonts w:ascii="Arial" w:hAnsi="Arial" w:cs="Arial"/>
          <w:sz w:val="20"/>
          <w:szCs w:val="20"/>
        </w:rPr>
        <w:t xml:space="preserve"> настоящих примечаний.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3. Категории многоквартирных домов "</w:t>
      </w:r>
      <w:proofErr w:type="spellStart"/>
      <w:r w:rsidRPr="000A3546">
        <w:rPr>
          <w:rFonts w:ascii="Arial" w:hAnsi="Arial" w:cs="Arial"/>
          <w:sz w:val="20"/>
          <w:szCs w:val="20"/>
        </w:rPr>
        <w:t>Разноуровневые</w:t>
      </w:r>
      <w:proofErr w:type="spellEnd"/>
      <w:r w:rsidRPr="000A3546">
        <w:rPr>
          <w:rFonts w:ascii="Arial" w:hAnsi="Arial" w:cs="Arial"/>
          <w:sz w:val="20"/>
          <w:szCs w:val="20"/>
        </w:rPr>
        <w:t xml:space="preserve"> многоквартирные дома до 9 этажей", "</w:t>
      </w:r>
      <w:proofErr w:type="spellStart"/>
      <w:r w:rsidRPr="000A3546">
        <w:rPr>
          <w:rFonts w:ascii="Arial" w:hAnsi="Arial" w:cs="Arial"/>
          <w:sz w:val="20"/>
          <w:szCs w:val="20"/>
        </w:rPr>
        <w:t>Разноуровневые</w:t>
      </w:r>
      <w:proofErr w:type="spellEnd"/>
      <w:r w:rsidRPr="000A3546">
        <w:rPr>
          <w:rFonts w:ascii="Arial" w:hAnsi="Arial" w:cs="Arial"/>
          <w:sz w:val="20"/>
          <w:szCs w:val="20"/>
        </w:rPr>
        <w:t xml:space="preserve"> многоквартирные дома от 10 до 16 этажей", "</w:t>
      </w:r>
      <w:proofErr w:type="spellStart"/>
      <w:r w:rsidRPr="000A3546">
        <w:rPr>
          <w:rFonts w:ascii="Arial" w:hAnsi="Arial" w:cs="Arial"/>
          <w:sz w:val="20"/>
          <w:szCs w:val="20"/>
        </w:rPr>
        <w:t>Разноуровневые</w:t>
      </w:r>
      <w:proofErr w:type="spellEnd"/>
      <w:r w:rsidRPr="000A3546">
        <w:rPr>
          <w:rFonts w:ascii="Arial" w:hAnsi="Arial" w:cs="Arial"/>
          <w:sz w:val="20"/>
          <w:szCs w:val="20"/>
        </w:rPr>
        <w:t xml:space="preserve"> многоквартирные дома более 16 этажей" присваиваются </w:t>
      </w:r>
      <w:proofErr w:type="spellStart"/>
      <w:r w:rsidRPr="000A3546">
        <w:rPr>
          <w:rFonts w:ascii="Arial" w:hAnsi="Arial" w:cs="Arial"/>
          <w:sz w:val="20"/>
          <w:szCs w:val="20"/>
        </w:rPr>
        <w:t>разноуровневым</w:t>
      </w:r>
      <w:proofErr w:type="spellEnd"/>
      <w:r w:rsidRPr="000A3546">
        <w:rPr>
          <w:rFonts w:ascii="Arial" w:hAnsi="Arial" w:cs="Arial"/>
          <w:sz w:val="20"/>
          <w:szCs w:val="20"/>
        </w:rPr>
        <w:t xml:space="preserve"> многоквартирным домам исходя из их наибольшего количества этажей.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4. Для домов с самостоятельным производством исполнителем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доме, применяется категория жилых помещений 1 "Многоквартирные дома с централизованным холодным и горячим водоснабжением, водоотведением".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5. 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доме.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(</w:t>
      </w:r>
      <w:proofErr w:type="gramStart"/>
      <w:r w:rsidRPr="000A3546">
        <w:rPr>
          <w:rFonts w:ascii="Arial" w:hAnsi="Arial" w:cs="Arial"/>
          <w:sz w:val="20"/>
          <w:szCs w:val="20"/>
        </w:rPr>
        <w:t>п</w:t>
      </w:r>
      <w:proofErr w:type="gramEnd"/>
      <w:r w:rsidRPr="000A3546">
        <w:rPr>
          <w:rFonts w:ascii="Arial" w:hAnsi="Arial" w:cs="Arial"/>
          <w:sz w:val="20"/>
          <w:szCs w:val="20"/>
        </w:rPr>
        <w:t xml:space="preserve">. 5 введен </w:t>
      </w:r>
      <w:hyperlink r:id="rId10" w:history="1">
        <w:r w:rsidRPr="000A3546"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 w:rsidRPr="000A3546">
        <w:rPr>
          <w:rFonts w:ascii="Arial" w:hAnsi="Arial" w:cs="Arial"/>
          <w:sz w:val="20"/>
          <w:szCs w:val="20"/>
        </w:rPr>
        <w:t xml:space="preserve"> Министерства ЖКХ МО от 20.09.2017 N 178-РВ)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к распоряжению Министерства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жилищно-коммунального хозяйства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Московской области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от 22 мая 2017 г. N 63-РВ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108"/>
      <w:bookmarkEnd w:id="3"/>
      <w:r w:rsidRPr="000A3546">
        <w:rPr>
          <w:rFonts w:ascii="Arial" w:hAnsi="Arial" w:cs="Arial"/>
          <w:b/>
          <w:bCs/>
          <w:sz w:val="20"/>
          <w:szCs w:val="20"/>
        </w:rPr>
        <w:t>НОРМАТИВЫ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ПОТРЕБЛЕНИЯ ЭЛЕКТРИЧЕСКОЙ ЭНЕРГИИ В ЦЕЛЯХ СОДЕРЖАНИЯ ОБЩЕГО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ИМУЩЕСТВА В МНОГОКВАРТИРНОМ ДОМЕ НА ТЕРРИТОРИИ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3546">
        <w:rPr>
          <w:rFonts w:ascii="Arial" w:hAnsi="Arial" w:cs="Arial"/>
          <w:b/>
          <w:bCs/>
          <w:sz w:val="20"/>
          <w:szCs w:val="20"/>
        </w:rPr>
        <w:t>МОСКОВСКОЙ ОБЛАСТИ</w:t>
      </w: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697"/>
        <w:gridCol w:w="1587"/>
      </w:tblGrid>
      <w:tr w:rsidR="000A3546" w:rsidRPr="000A354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Категория многоквартирных домов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Норматив потребления</w:t>
            </w:r>
          </w:p>
        </w:tc>
      </w:tr>
      <w:tr w:rsidR="000A3546" w:rsidRPr="000A354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1. 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кВтч в месяц на кв. 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</w:tr>
      <w:tr w:rsidR="000A3546" w:rsidRPr="000A354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2.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кВтч в месяц на кв. 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2,88</w:t>
            </w:r>
          </w:p>
        </w:tc>
      </w:tr>
      <w:tr w:rsidR="000A3546" w:rsidRPr="000A354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3. 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кВтч в месяц на кв. 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</w:tr>
      <w:tr w:rsidR="000A3546" w:rsidRPr="000A354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4. 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кВтч в месяц на кв. 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46" w:rsidRPr="000A3546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546"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</w:tr>
    </w:tbl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546" w:rsidRPr="000A3546" w:rsidRDefault="000A3546" w:rsidP="000A3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>Примечания: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0"/>
      <w:bookmarkEnd w:id="4"/>
      <w:r w:rsidRPr="000A3546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0A3546">
        <w:rPr>
          <w:rFonts w:ascii="Arial" w:hAnsi="Arial" w:cs="Arial"/>
          <w:sz w:val="20"/>
          <w:szCs w:val="20"/>
        </w:rPr>
        <w:t>При определении размера расходов на оплату коммунального ресурса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</w:t>
      </w:r>
      <w:proofErr w:type="gramEnd"/>
      <w:r w:rsidRPr="000A354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3546">
        <w:rPr>
          <w:rFonts w:ascii="Arial" w:hAnsi="Arial" w:cs="Arial"/>
          <w:sz w:val="20"/>
          <w:szCs w:val="20"/>
        </w:rPr>
        <w:t>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proofErr w:type="gramEnd"/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t xml:space="preserve">2. При определении размера расходов на оплату коммунального ресурса электрической энергии в целях содержания общего имущества в многоквартирном доме не должны учитываться площади чердаков, подвалов и других помещений, не указанных в </w:t>
      </w:r>
      <w:hyperlink w:anchor="Par130" w:history="1">
        <w:r w:rsidRPr="000A3546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0A3546">
        <w:rPr>
          <w:rFonts w:ascii="Arial" w:hAnsi="Arial" w:cs="Arial"/>
          <w:sz w:val="20"/>
          <w:szCs w:val="20"/>
        </w:rPr>
        <w:t xml:space="preserve"> настоящих примечаний.</w:t>
      </w:r>
    </w:p>
    <w:p w:rsidR="000A3546" w:rsidRPr="000A3546" w:rsidRDefault="000A3546" w:rsidP="000A35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3546">
        <w:rPr>
          <w:rFonts w:ascii="Arial" w:hAnsi="Arial" w:cs="Arial"/>
          <w:sz w:val="20"/>
          <w:szCs w:val="20"/>
        </w:rPr>
        <w:lastRenderedPageBreak/>
        <w:t>3. При определении нормативов потребления электрической энергии в целях содержания общего имущества в многоквартирном доме учтены показатели расходов электрической энергии при содержании и эксплуатации общего имущества в многоквартирном доме, включая расходы на освещение чердаков и подвалов.</w:t>
      </w:r>
    </w:p>
    <w:p w:rsidR="005A250D" w:rsidRDefault="000A3546"/>
    <w:sectPr w:rsidR="005A250D" w:rsidSect="005F7E9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546"/>
    <w:rsid w:val="000A3546"/>
    <w:rsid w:val="002A572D"/>
    <w:rsid w:val="0079781B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6DCF1DF4EFE9E2B120532AD6950E5CA53E415DCE62AD2E4E0F8E0EFkBl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D6DCF1DF4EFE9E2B12043CB86950E5CA51ED11D5E92AD2E4E0F8E0EFB08AAC93C0B7BE5CB4CA93k7l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6DCF1DF4EFE9E2B12043CB86950E5CA57E413DCE22AD2E4E0F8E0EFB08AAC93C0B7BE5CB4CF9Ak7l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D6DCF1DF4EFE9E2B12043CB86950E5CA52EC16DAE52AD2E4E0F8E0EFB08AAC93C0B7B95CkBlCK" TargetMode="External"/><Relationship Id="rId10" Type="http://schemas.openxmlformats.org/officeDocument/2006/relationships/hyperlink" Target="consultantplus://offline/ref=6FD6DCF1DF4EFE9E2B120532AD6950E5CA55EA12DDE72AD2E4E0F8E0EFB08AAC93C0B7BE5CB4CA93k7lAK" TargetMode="External"/><Relationship Id="rId4" Type="http://schemas.openxmlformats.org/officeDocument/2006/relationships/hyperlink" Target="consultantplus://offline/ref=6FD6DCF1DF4EFE9E2B120532AD6950E5CA55EA12DDE72AD2E4E0F8E0EFB08AAC93C0B7BE5CB4CA93k7l9K" TargetMode="External"/><Relationship Id="rId9" Type="http://schemas.openxmlformats.org/officeDocument/2006/relationships/hyperlink" Target="consultantplus://offline/ref=6FD6DCF1DF4EFE9E2B120532AD6950E5CA55EA12DDE72AD2E4E0F8E0EFB08AAC93C0B7BE5CB4CA93k7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samsonovam</dc:creator>
  <cp:lastModifiedBy>samsonovam</cp:lastModifiedBy>
  <cp:revision>1</cp:revision>
  <dcterms:created xsi:type="dcterms:W3CDTF">2017-11-16T10:37:00Z</dcterms:created>
  <dcterms:modified xsi:type="dcterms:W3CDTF">2017-11-16T10:38:00Z</dcterms:modified>
</cp:coreProperties>
</file>